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248"/>
        </w:tabs>
        <w:spacing w:line="520" w:lineRule="exact"/>
        <w:ind w:firstLine="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  <w:bookmarkStart w:id="0" w:name="_GoBack"/>
      <w:bookmarkEnd w:id="0"/>
    </w:p>
    <w:p>
      <w:pPr>
        <w:pStyle w:val="2"/>
        <w:tabs>
          <w:tab w:val="left" w:pos="1248"/>
        </w:tabs>
        <w:spacing w:line="520" w:lineRule="exact"/>
        <w:jc w:val="center"/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</w:rPr>
      </w:pPr>
      <w:r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</w:rPr>
        <w:t>20</w:t>
      </w:r>
      <w:r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  <w:lang w:val="en-US" w:eastAsia="zh-CN"/>
        </w:rPr>
        <w:t>20</w:t>
      </w:r>
      <w:r>
        <w:rPr>
          <w:rFonts w:hint="eastAsia" w:ascii="方正小标宋_GBK" w:hAnsi="宋体" w:eastAsia="方正小标宋_GBK" w:cs="仿宋_GB2312"/>
          <w:b/>
          <w:bCs/>
          <w:w w:val="90"/>
          <w:sz w:val="30"/>
          <w:szCs w:val="30"/>
        </w:rPr>
        <w:t>年安徽省中等职业学校毕业生对口升学考试加分（免试）申请表</w:t>
      </w:r>
    </w:p>
    <w:tbl>
      <w:tblPr>
        <w:tblStyle w:val="4"/>
        <w:tblpPr w:leftFromText="180" w:rightFromText="180" w:vertAnchor="text" w:horzAnchor="page" w:tblpXSpec="center" w:tblpY="97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260"/>
        <w:gridCol w:w="162"/>
        <w:gridCol w:w="840"/>
        <w:gridCol w:w="108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考生号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770" w:type="dxa"/>
            <w:gridSpan w:val="4"/>
            <w:noWrap w:val="0"/>
            <w:vAlign w:val="center"/>
          </w:tcPr>
          <w:p>
            <w:pPr>
              <w:spacing w:line="520" w:lineRule="exact"/>
              <w:ind w:left="21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申请类别</w:t>
            </w:r>
          </w:p>
        </w:tc>
        <w:tc>
          <w:tcPr>
            <w:tcW w:w="499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考生类别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应届□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spacing w:line="520" w:lineRule="exact"/>
              <w:ind w:left="21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往届□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所学专业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技能大赛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获奖时间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</w:t>
            </w:r>
          </w:p>
        </w:tc>
        <w:tc>
          <w:tcPr>
            <w:tcW w:w="307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获奖等级</w:t>
            </w:r>
          </w:p>
        </w:tc>
        <w:tc>
          <w:tcPr>
            <w:tcW w:w="226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7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毕业学校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具备何种职业资格或等级证书</w:t>
            </w:r>
          </w:p>
        </w:tc>
        <w:tc>
          <w:tcPr>
            <w:tcW w:w="3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毕业学校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040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市级教育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审核意见</w:t>
            </w:r>
          </w:p>
        </w:tc>
        <w:tc>
          <w:tcPr>
            <w:tcW w:w="8040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对口招生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院校意见</w:t>
            </w:r>
          </w:p>
        </w:tc>
        <w:tc>
          <w:tcPr>
            <w:tcW w:w="8040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</w:t>
            </w:r>
          </w:p>
          <w:p>
            <w:pPr>
              <w:spacing w:line="52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注： 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1.“申请类别”栏：填写“免试”、“加分”。</w:t>
      </w:r>
    </w:p>
    <w:p>
      <w:pPr>
        <w:spacing w:line="520" w:lineRule="exact"/>
        <w:ind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2．“获奖等级”栏：填写“国赛三等奖及以上”、“省赛一等奖且前三名”。</w:t>
      </w:r>
    </w:p>
    <w:p/>
    <w:sectPr>
      <w:footerReference r:id="rId3" w:type="default"/>
      <w:footerReference r:id="rId4" w:type="even"/>
      <w:pgSz w:w="11906" w:h="16838"/>
      <w:pgMar w:top="851" w:right="1134" w:bottom="851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305" w:y="-11"/>
      <w:ind w:right="360"/>
      <w:rPr>
        <w:rStyle w:val="6"/>
        <w:rFonts w:hint="eastAsia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1C4A"/>
    <w:rsid w:val="765571D6"/>
    <w:rsid w:val="780B1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  <w:rPr>
      <w:rFonts w:ascii="仿宋_GB2312" w:hAnsi="Times New Roman" w:eastAsia="仿宋_GB2312"/>
      <w:sz w:val="3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2019-03-11T08:44:00Z</dcterms:created>
  <dc:creator>acer</dc:creator>
  <cp:lastModifiedBy>鱼心单飞</cp:lastModifiedBy>
  <dcterms:modified xsi:type="dcterms:W3CDTF">2020-05-11T07:29:44Z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